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上海电子信息职业技术学院</w:t>
      </w:r>
    </w:p>
    <w:p>
      <w:pPr>
        <w:spacing w:line="360" w:lineRule="auto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2019年第一次社团大会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会议议程</w:t>
      </w:r>
    </w:p>
    <w:p>
      <w:pPr>
        <w:spacing w:line="360" w:lineRule="auto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>
      <w:pPr>
        <w:spacing w:line="360" w:lineRule="auto"/>
        <w:rPr>
          <w:rFonts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时间：201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9</w:t>
      </w:r>
      <w:r>
        <w:rPr>
          <w:rFonts w:hint="eastAsia" w:ascii="楷体" w:hAnsi="楷体" w:eastAsia="楷体" w:cs="楷体"/>
          <w:sz w:val="28"/>
          <w:szCs w:val="36"/>
        </w:rPr>
        <w:t>年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4</w:t>
      </w:r>
      <w:r>
        <w:rPr>
          <w:rFonts w:hint="eastAsia" w:ascii="楷体" w:hAnsi="楷体" w:eastAsia="楷体" w:cs="楷体"/>
          <w:sz w:val="28"/>
          <w:szCs w:val="36"/>
        </w:rPr>
        <w:t>月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10</w:t>
      </w:r>
      <w:r>
        <w:rPr>
          <w:rFonts w:hint="eastAsia" w:ascii="楷体" w:hAnsi="楷体" w:eastAsia="楷体" w:cs="楷体"/>
          <w:sz w:val="28"/>
          <w:szCs w:val="36"/>
        </w:rPr>
        <w:t>日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12</w:t>
      </w:r>
      <w:r>
        <w:rPr>
          <w:rFonts w:hint="eastAsia" w:ascii="楷体" w:hAnsi="楷体" w:eastAsia="楷体" w:cs="楷体"/>
          <w:sz w:val="28"/>
          <w:szCs w:val="36"/>
        </w:rPr>
        <w:t>时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0</w:t>
      </w:r>
      <w:r>
        <w:rPr>
          <w:rFonts w:hint="eastAsia" w:ascii="楷体" w:hAnsi="楷体" w:eastAsia="楷体" w:cs="楷体"/>
          <w:sz w:val="28"/>
          <w:szCs w:val="36"/>
        </w:rPr>
        <w:t>0分</w:t>
      </w:r>
    </w:p>
    <w:p>
      <w:pPr>
        <w:spacing w:line="360" w:lineRule="auto"/>
        <w:rPr>
          <w:rFonts w:hint="default" w:ascii="楷体" w:hAnsi="楷体" w:eastAsia="楷体" w:cs="楷体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</w:rPr>
        <w:t>地点：奉贤校区中德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A</w:t>
      </w:r>
      <w:r>
        <w:rPr>
          <w:rFonts w:hint="eastAsia" w:ascii="楷体" w:hAnsi="楷体" w:eastAsia="楷体" w:cs="楷体"/>
          <w:sz w:val="28"/>
          <w:szCs w:val="36"/>
        </w:rPr>
        <w:t>楼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207会议室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第一项议程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介绍校团委社团管理部及我校学生社团情况；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第二项议程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听取《上海电子信息职业技术学院学生社团管理规定》及《学生社团年度考核办法》；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第三项议程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我校学生社团现状问题探究：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各社团社长换届时间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指导老师专业情况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审议各社团章程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社团外出活动注意事项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第四项议程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校团委书记蔡林洁老师对社团工作进行发言讲话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101C"/>
    <w:multiLevelType w:val="singleLevel"/>
    <w:tmpl w:val="3191101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C6480"/>
    <w:rsid w:val="07782407"/>
    <w:rsid w:val="0D851D74"/>
    <w:rsid w:val="126A218C"/>
    <w:rsid w:val="15CA7F96"/>
    <w:rsid w:val="1FE421CB"/>
    <w:rsid w:val="290F6908"/>
    <w:rsid w:val="40A54924"/>
    <w:rsid w:val="47C36839"/>
    <w:rsid w:val="4E3F7C48"/>
    <w:rsid w:val="55175869"/>
    <w:rsid w:val="561D5972"/>
    <w:rsid w:val="57D75A60"/>
    <w:rsid w:val="5BDE6860"/>
    <w:rsid w:val="60220EF5"/>
    <w:rsid w:val="65B74561"/>
    <w:rsid w:val="77EE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2019-04-02T10:34:00Z</dcterms:created>
  <dc:creator>dell</dc:creator>
  <cp:lastModifiedBy>Didi</cp:lastModifiedBy>
  <dcterms:modified xsi:type="dcterms:W3CDTF">2019-11-09T03:08:56Z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