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6E78" w:rsidRPr="00A86294" w:rsidRDefault="00C86E78" w:rsidP="00C86E78">
      <w:pPr>
        <w:spacing w:line="360" w:lineRule="auto"/>
        <w:ind w:firstLineChars="200" w:firstLine="723"/>
        <w:jc w:val="center"/>
        <w:rPr>
          <w:b/>
          <w:bCs/>
          <w:color w:val="FF0000"/>
          <w:sz w:val="36"/>
          <w:szCs w:val="36"/>
        </w:rPr>
      </w:pPr>
      <w:r>
        <w:rPr>
          <w:rFonts w:hint="eastAsia"/>
          <w:b/>
          <w:bCs/>
          <w:color w:val="FF0000"/>
          <w:sz w:val="36"/>
          <w:szCs w:val="36"/>
        </w:rPr>
        <w:t>外语</w:t>
      </w:r>
      <w:r w:rsidRPr="00A86294">
        <w:rPr>
          <w:rFonts w:hint="eastAsia"/>
          <w:b/>
          <w:bCs/>
          <w:color w:val="FF0000"/>
          <w:sz w:val="36"/>
          <w:szCs w:val="36"/>
        </w:rPr>
        <w:t>学院</w:t>
      </w:r>
    </w:p>
    <w:p w:rsidR="00C86E78" w:rsidRPr="00A86294" w:rsidRDefault="00C86E78" w:rsidP="00C86E78">
      <w:pPr>
        <w:spacing w:line="360" w:lineRule="auto"/>
        <w:ind w:firstLineChars="200" w:firstLine="723"/>
        <w:jc w:val="center"/>
        <w:rPr>
          <w:b/>
          <w:bCs/>
          <w:color w:val="FF0000"/>
          <w:sz w:val="36"/>
          <w:szCs w:val="36"/>
        </w:rPr>
      </w:pPr>
      <w:r w:rsidRPr="00A86294">
        <w:rPr>
          <w:rFonts w:hint="eastAsia"/>
          <w:b/>
          <w:bCs/>
          <w:color w:val="FF0000"/>
          <w:sz w:val="36"/>
          <w:szCs w:val="36"/>
        </w:rPr>
        <w:t>“弘扬社会主义法治</w:t>
      </w:r>
      <w:r w:rsidRPr="00A86294">
        <w:rPr>
          <w:rFonts w:hint="eastAsia"/>
          <w:b/>
          <w:bCs/>
          <w:color w:val="FF0000"/>
          <w:sz w:val="36"/>
          <w:szCs w:val="36"/>
        </w:rPr>
        <w:t xml:space="preserve"> </w:t>
      </w:r>
      <w:r w:rsidRPr="00A86294">
        <w:rPr>
          <w:rFonts w:hint="eastAsia"/>
          <w:b/>
          <w:bCs/>
          <w:color w:val="FF0000"/>
          <w:sz w:val="36"/>
          <w:szCs w:val="36"/>
        </w:rPr>
        <w:t>共建依法治校示范校”</w:t>
      </w:r>
    </w:p>
    <w:p w:rsidR="00C86E78" w:rsidRDefault="00C86E78" w:rsidP="00C86E78">
      <w:pPr>
        <w:jc w:val="center"/>
        <w:rPr>
          <w:b/>
          <w:bCs/>
          <w:color w:val="FF0000"/>
          <w:sz w:val="36"/>
          <w:szCs w:val="36"/>
        </w:rPr>
      </w:pPr>
      <w:r w:rsidRPr="00A86294">
        <w:rPr>
          <w:rFonts w:hint="eastAsia"/>
          <w:b/>
          <w:bCs/>
          <w:color w:val="FF0000"/>
          <w:sz w:val="36"/>
          <w:szCs w:val="36"/>
        </w:rPr>
        <w:t>普法教育活动工作简报</w:t>
      </w:r>
    </w:p>
    <w:p w:rsidR="00C86E78" w:rsidRDefault="00C86E78" w:rsidP="00C86E78">
      <w:pPr>
        <w:spacing w:line="360" w:lineRule="auto"/>
        <w:ind w:firstLineChars="200" w:firstLine="480"/>
        <w:jc w:val="right"/>
        <w:rPr>
          <w:sz w:val="24"/>
        </w:rPr>
      </w:pPr>
      <w:r>
        <w:rPr>
          <w:rFonts w:hint="eastAsia"/>
          <w:sz w:val="24"/>
        </w:rPr>
        <w:t>2019</w:t>
      </w:r>
      <w:r>
        <w:rPr>
          <w:rFonts w:hint="eastAsia"/>
          <w:sz w:val="24"/>
        </w:rPr>
        <w:t>年</w:t>
      </w:r>
      <w:r>
        <w:rPr>
          <w:rFonts w:hint="eastAsia"/>
          <w:sz w:val="24"/>
        </w:rPr>
        <w:t>5</w:t>
      </w:r>
      <w:r>
        <w:rPr>
          <w:rFonts w:hint="eastAsia"/>
          <w:sz w:val="24"/>
        </w:rPr>
        <w:t>月</w:t>
      </w:r>
      <w:r>
        <w:rPr>
          <w:rFonts w:hint="eastAsia"/>
          <w:sz w:val="24"/>
        </w:rPr>
        <w:t>23</w:t>
      </w:r>
      <w:r>
        <w:rPr>
          <w:rFonts w:hint="eastAsia"/>
          <w:sz w:val="24"/>
        </w:rPr>
        <w:t>日</w:t>
      </w:r>
    </w:p>
    <w:p w:rsidR="00C86E78" w:rsidRDefault="00B14AFA" w:rsidP="00C86E78">
      <w:pPr>
        <w:spacing w:line="360" w:lineRule="auto"/>
        <w:ind w:firstLineChars="200" w:firstLine="480"/>
        <w:jc w:val="right"/>
        <w:rPr>
          <w:sz w:val="24"/>
        </w:rPr>
      </w:pPr>
      <w:r>
        <w:rPr>
          <w:noProof/>
          <w:sz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left:0;text-align:left;margin-left:2.25pt;margin-top:10pt;width:416.35pt;height:0;z-index:251658240" o:connectortype="straight" strokecolor="red" strokeweight="3pt"/>
        </w:pict>
      </w:r>
    </w:p>
    <w:p w:rsidR="00554BC5" w:rsidRPr="00E569FD" w:rsidRDefault="009B2B6B" w:rsidP="00E569FD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E569FD">
        <w:rPr>
          <w:rFonts w:ascii="仿宋" w:eastAsia="仿宋" w:hAnsi="仿宋" w:hint="eastAsia"/>
          <w:sz w:val="28"/>
          <w:szCs w:val="28"/>
        </w:rPr>
        <w:t>为贯彻落实学校创建依法治校示范校工作的总体工作部署，积极培育和践行社会主义核心价值观，进一步引导新时代广大青年学生树立社会主义法治理念和法治意识，养成遵纪守法的行为习惯，外语学院根据学工部关于开展“弘扬社会主义法治精神  共建依法治校示范校”的相关要求，积极开展3—5月的普法系列主题活动，具体开展情况如下：</w:t>
      </w:r>
    </w:p>
    <w:p w:rsidR="00554BC5" w:rsidRPr="00E569FD" w:rsidRDefault="00C86E78" w:rsidP="00E569FD">
      <w:pPr>
        <w:spacing w:line="360" w:lineRule="auto"/>
        <w:ind w:firstLineChars="200" w:firstLine="560"/>
        <w:rPr>
          <w:rFonts w:ascii="仿宋" w:eastAsia="仿宋" w:hAnsi="仿宋" w:cs="宋体"/>
          <w:color w:val="333333"/>
          <w:sz w:val="28"/>
          <w:szCs w:val="28"/>
        </w:rPr>
      </w:pPr>
      <w:r w:rsidRPr="00E569FD">
        <w:rPr>
          <w:rFonts w:ascii="仿宋" w:eastAsia="仿宋" w:hAnsi="仿宋" w:cs="宋体" w:hint="eastAsia"/>
          <w:noProof/>
          <w:color w:val="333333"/>
          <w:sz w:val="28"/>
          <w:szCs w:val="28"/>
        </w:rPr>
        <w:drawing>
          <wp:inline distT="0" distB="0" distL="114300" distR="114300">
            <wp:extent cx="2576216" cy="2035834"/>
            <wp:effectExtent l="19050" t="0" r="0" b="0"/>
            <wp:docPr id="9" name="图片 4" descr="微信图片_20190329141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19032914174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3097" cy="204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69FD">
        <w:rPr>
          <w:rFonts w:ascii="仿宋" w:eastAsia="仿宋" w:hAnsi="仿宋" w:hint="eastAsi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74930</wp:posOffset>
            </wp:positionV>
            <wp:extent cx="2637790" cy="1974850"/>
            <wp:effectExtent l="19050" t="0" r="0" b="0"/>
            <wp:wrapSquare wrapText="bothSides"/>
            <wp:docPr id="5" name="图片 1" descr="微信图片_20190329141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190329141729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779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69FD">
        <w:rPr>
          <w:rFonts w:ascii="仿宋" w:eastAsia="仿宋" w:hAnsi="仿宋" w:hint="eastAsia"/>
          <w:sz w:val="28"/>
          <w:szCs w:val="28"/>
        </w:rPr>
        <w:t xml:space="preserve">    </w:t>
      </w:r>
      <w:r w:rsidR="009B2B6B" w:rsidRPr="00E569FD">
        <w:rPr>
          <w:rFonts w:ascii="仿宋" w:eastAsia="仿宋" w:hAnsi="仿宋" w:hint="eastAsia"/>
          <w:sz w:val="28"/>
          <w:szCs w:val="28"/>
        </w:rPr>
        <w:t>1、2019年3月组织各班级开展“法制于心 安全于行”主题班会。</w:t>
      </w:r>
      <w:r w:rsidR="009B2B6B" w:rsidRPr="00E569FD">
        <w:rPr>
          <w:rFonts w:ascii="仿宋" w:eastAsia="仿宋" w:hAnsi="仿宋" w:cs="宋体" w:hint="eastAsia"/>
          <w:color w:val="333333"/>
          <w:sz w:val="28"/>
          <w:szCs w:val="28"/>
        </w:rPr>
        <w:t>本次主题班会涵盖了外语学院所有班级，以学生自我组织、自我策划为特色，开展形式不一的主题班会，提高了学生法治意识和安全意识。</w:t>
      </w:r>
    </w:p>
    <w:p w:rsidR="00554BC5" w:rsidRPr="00E569FD" w:rsidRDefault="009B2B6B" w:rsidP="00E569FD">
      <w:pPr>
        <w:spacing w:line="360" w:lineRule="auto"/>
        <w:ind w:firstLineChars="200" w:firstLine="560"/>
        <w:rPr>
          <w:rFonts w:ascii="仿宋" w:eastAsia="仿宋" w:hAnsi="仿宋" w:cs="宋体"/>
          <w:color w:val="333333"/>
          <w:sz w:val="28"/>
          <w:szCs w:val="28"/>
        </w:rPr>
      </w:pPr>
      <w:r w:rsidRPr="00E569FD">
        <w:rPr>
          <w:rFonts w:ascii="仿宋" w:eastAsia="仿宋" w:hAnsi="仿宋" w:cs="宋体" w:hint="eastAsia"/>
          <w:color w:val="333333"/>
          <w:sz w:val="28"/>
          <w:szCs w:val="28"/>
        </w:rPr>
        <w:t>2、2019年4月中旬，组织学生在A110观看法治电影《法治中国宣传》片，学生认真观看，反响积极，进一步提高学生法治理念。</w:t>
      </w:r>
    </w:p>
    <w:p w:rsidR="00554BC5" w:rsidRPr="00E569FD" w:rsidRDefault="009B2B6B" w:rsidP="00E569FD">
      <w:pPr>
        <w:spacing w:line="360" w:lineRule="auto"/>
        <w:jc w:val="center"/>
        <w:rPr>
          <w:rFonts w:ascii="仿宋" w:eastAsia="仿宋" w:hAnsi="仿宋" w:cs="宋体"/>
          <w:color w:val="333333"/>
          <w:sz w:val="28"/>
          <w:szCs w:val="28"/>
        </w:rPr>
      </w:pPr>
      <w:r w:rsidRPr="00E569FD">
        <w:rPr>
          <w:rFonts w:ascii="仿宋" w:eastAsia="仿宋" w:hAnsi="仿宋" w:cs="宋体" w:hint="eastAsia"/>
          <w:noProof/>
          <w:color w:val="333333"/>
          <w:sz w:val="28"/>
          <w:szCs w:val="28"/>
        </w:rPr>
        <w:lastRenderedPageBreak/>
        <w:drawing>
          <wp:inline distT="0" distB="0" distL="114300" distR="114300">
            <wp:extent cx="3621297" cy="2716082"/>
            <wp:effectExtent l="19050" t="0" r="0" b="0"/>
            <wp:docPr id="3" name="图片 3" descr="IMG20190423162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2019042316270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24601" cy="2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BC5" w:rsidRPr="00E569FD" w:rsidRDefault="009B2B6B" w:rsidP="00E569FD">
      <w:pPr>
        <w:spacing w:line="360" w:lineRule="auto"/>
        <w:ind w:firstLineChars="200" w:firstLine="560"/>
        <w:rPr>
          <w:rFonts w:ascii="仿宋" w:eastAsia="仿宋" w:hAnsi="仿宋" w:cs="宋体"/>
          <w:color w:val="333333"/>
          <w:sz w:val="28"/>
          <w:szCs w:val="28"/>
        </w:rPr>
      </w:pPr>
      <w:r w:rsidRPr="00E569FD">
        <w:rPr>
          <w:rFonts w:ascii="仿宋" w:eastAsia="仿宋" w:hAnsi="仿宋" w:cs="宋体" w:hint="eastAsia"/>
          <w:color w:val="333333"/>
          <w:sz w:val="28"/>
          <w:szCs w:val="28"/>
        </w:rPr>
        <w:t>3.2019年4月下旬—5月初，根据学工部“法治主题漫画”征集活动的要求，在学院内开展法治主题漫画征集活动，同学们积极参与，按要求推选4幅法治主题漫画。</w:t>
      </w:r>
    </w:p>
    <w:p w:rsidR="00554BC5" w:rsidRPr="00E569FD" w:rsidRDefault="009B2B6B" w:rsidP="00E569FD">
      <w:pPr>
        <w:spacing w:line="360" w:lineRule="auto"/>
        <w:jc w:val="center"/>
        <w:rPr>
          <w:rFonts w:ascii="仿宋" w:eastAsia="仿宋" w:hAnsi="仿宋" w:cs="宋体"/>
          <w:color w:val="333333"/>
          <w:sz w:val="28"/>
          <w:szCs w:val="28"/>
        </w:rPr>
      </w:pPr>
      <w:r w:rsidRPr="00E569FD">
        <w:rPr>
          <w:rFonts w:ascii="仿宋" w:eastAsia="仿宋" w:hAnsi="仿宋"/>
          <w:noProof/>
        </w:rPr>
        <w:drawing>
          <wp:inline distT="0" distB="0" distL="114300" distR="114300">
            <wp:extent cx="4796287" cy="3520710"/>
            <wp:effectExtent l="19050" t="0" r="4313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9412" cy="352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54BC5" w:rsidRPr="00E569FD" w:rsidRDefault="009B2B6B" w:rsidP="00E569FD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E569FD">
        <w:rPr>
          <w:rFonts w:ascii="仿宋" w:eastAsia="仿宋" w:hAnsi="仿宋" w:hint="eastAsia"/>
          <w:sz w:val="28"/>
          <w:szCs w:val="28"/>
        </w:rPr>
        <w:t>通过本次普法主题教育系列活动的开展，进一步提高了学生树立社会主义法治理念和法治意识，帮助同学们养成遵纪守法的行为习惯。</w:t>
      </w:r>
    </w:p>
    <w:sectPr w:rsidR="00554BC5" w:rsidRPr="00E569FD" w:rsidSect="00554BC5">
      <w:footerReference w:type="defaul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00F2B" w:rsidRDefault="00600F2B" w:rsidP="00554BC5">
      <w:r>
        <w:separator/>
      </w:r>
    </w:p>
  </w:endnote>
  <w:endnote w:type="continuationSeparator" w:id="1">
    <w:p w:rsidR="00600F2B" w:rsidRDefault="00600F2B" w:rsidP="00554B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169774"/>
      <w:docPartObj>
        <w:docPartGallery w:val="Page Numbers (Bottom of Page)"/>
        <w:docPartUnique/>
      </w:docPartObj>
    </w:sdtPr>
    <w:sdtContent>
      <w:p w:rsidR="0054716A" w:rsidRDefault="0054716A">
        <w:pPr>
          <w:pStyle w:val="a3"/>
          <w:jc w:val="center"/>
        </w:pPr>
        <w:fldSimple w:instr=" PAGE   \* MERGEFORMAT ">
          <w:r w:rsidRPr="0054716A">
            <w:rPr>
              <w:noProof/>
              <w:lang w:val="zh-CN"/>
            </w:rPr>
            <w:t>2</w:t>
          </w:r>
        </w:fldSimple>
      </w:p>
    </w:sdtContent>
  </w:sdt>
  <w:p w:rsidR="0054716A" w:rsidRDefault="0054716A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00F2B" w:rsidRDefault="00600F2B" w:rsidP="00554BC5">
      <w:r>
        <w:separator/>
      </w:r>
    </w:p>
  </w:footnote>
  <w:footnote w:type="continuationSeparator" w:id="1">
    <w:p w:rsidR="00600F2B" w:rsidRDefault="00600F2B" w:rsidP="00554BC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554BC5"/>
    <w:rsid w:val="0054716A"/>
    <w:rsid w:val="00554BC5"/>
    <w:rsid w:val="00600F2B"/>
    <w:rsid w:val="00792A9A"/>
    <w:rsid w:val="009B2B6B"/>
    <w:rsid w:val="00AF6A47"/>
    <w:rsid w:val="00B14AFA"/>
    <w:rsid w:val="00C86E78"/>
    <w:rsid w:val="00D52B4E"/>
    <w:rsid w:val="00E569FD"/>
    <w:rsid w:val="06BC2E25"/>
    <w:rsid w:val="07A37D63"/>
    <w:rsid w:val="118D37C1"/>
    <w:rsid w:val="2EA70B06"/>
    <w:rsid w:val="5B4A4496"/>
    <w:rsid w:val="5F0C7E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2"/>
      <o:rules v:ext="edit">
        <o:r id="V:Rule2" type="connector" idref="#_x0000_s205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54BC5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qFormat/>
    <w:rsid w:val="00554BC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rsid w:val="00554BC5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FollowedHyperlink"/>
    <w:basedOn w:val="a0"/>
    <w:qFormat/>
    <w:rsid w:val="00554BC5"/>
    <w:rPr>
      <w:color w:val="333333"/>
      <w:sz w:val="18"/>
      <w:szCs w:val="18"/>
      <w:u w:val="none"/>
    </w:rPr>
  </w:style>
  <w:style w:type="character" w:styleId="a6">
    <w:name w:val="Hyperlink"/>
    <w:basedOn w:val="a0"/>
    <w:qFormat/>
    <w:rsid w:val="00554BC5"/>
    <w:rPr>
      <w:color w:val="333333"/>
      <w:sz w:val="18"/>
      <w:szCs w:val="18"/>
      <w:u w:val="none"/>
    </w:rPr>
  </w:style>
  <w:style w:type="paragraph" w:styleId="a7">
    <w:name w:val="Balloon Text"/>
    <w:basedOn w:val="a"/>
    <w:link w:val="Char0"/>
    <w:rsid w:val="00C86E78"/>
    <w:rPr>
      <w:sz w:val="18"/>
      <w:szCs w:val="18"/>
    </w:rPr>
  </w:style>
  <w:style w:type="character" w:customStyle="1" w:styleId="Char0">
    <w:name w:val="批注框文本 Char"/>
    <w:basedOn w:val="a0"/>
    <w:link w:val="a7"/>
    <w:rsid w:val="00C86E7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Date"/>
    <w:basedOn w:val="a"/>
    <w:next w:val="a"/>
    <w:link w:val="Char1"/>
    <w:rsid w:val="00C86E78"/>
    <w:pPr>
      <w:ind w:leftChars="2500" w:left="100"/>
    </w:pPr>
  </w:style>
  <w:style w:type="character" w:customStyle="1" w:styleId="Char1">
    <w:name w:val="日期 Char"/>
    <w:basedOn w:val="a0"/>
    <w:link w:val="a8"/>
    <w:rsid w:val="00C86E78"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Char">
    <w:name w:val="页脚 Char"/>
    <w:basedOn w:val="a0"/>
    <w:link w:val="a3"/>
    <w:uiPriority w:val="99"/>
    <w:rsid w:val="0054716A"/>
    <w:rPr>
      <w:rFonts w:asciiTheme="minorHAnsi" w:eastAsiaTheme="minorEastAsia" w:hAnsiTheme="minorHAnsi" w:cstheme="minorBidi"/>
      <w:kern w:val="2"/>
      <w:sz w:val="18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75</Words>
  <Characters>433</Characters>
  <Application>Microsoft Office Word</Application>
  <DocSecurity>0</DocSecurity>
  <Lines>3</Lines>
  <Paragraphs>1</Paragraphs>
  <ScaleCrop>false</ScaleCrop>
  <Company>Microsoft</Company>
  <LinksUpToDate>false</LinksUpToDate>
  <CharactersWithSpaces>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5</cp:revision>
  <dcterms:created xsi:type="dcterms:W3CDTF">2014-10-29T12:08:00Z</dcterms:created>
  <dcterms:modified xsi:type="dcterms:W3CDTF">2019-05-27T07:37:00Z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2052-11.1.0.8584</vt:lpwstr>
  </property>
</Properties>
</file>